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C3" w:rsidRDefault="00131BC3" w:rsidP="00131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SAR </w:t>
      </w:r>
      <w:r w:rsidR="00A10781">
        <w:rPr>
          <w:rFonts w:ascii="Times New Roman" w:hAnsi="Times New Roman" w:cs="Times New Roman"/>
          <w:sz w:val="36"/>
          <w:szCs w:val="36"/>
        </w:rPr>
        <w:t xml:space="preserve">Retirement </w:t>
      </w:r>
      <w:r w:rsidR="00A10781" w:rsidRPr="00131BC3">
        <w:rPr>
          <w:rFonts w:ascii="Times New Roman" w:hAnsi="Times New Roman" w:cs="Times New Roman"/>
          <w:sz w:val="28"/>
          <w:szCs w:val="28"/>
        </w:rPr>
        <w:t xml:space="preserve">Announcement </w:t>
      </w:r>
    </w:p>
    <w:p w:rsidR="00131BC3" w:rsidRDefault="00131BC3" w:rsidP="0013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781" w:rsidRDefault="00131BC3" w:rsidP="00131B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-200660</wp:posOffset>
            </wp:positionV>
            <wp:extent cx="939800" cy="869950"/>
            <wp:effectExtent l="76200" t="38100" r="50800" b="25400"/>
            <wp:wrapSquare wrapText="bothSides"/>
            <wp:docPr id="2" name="Picture 1" descr="C:\Users\Christy\AppData\Local\Microsoft\Windows\Temporary Internet Files\Content.IE5\QVAD2ZER\MC9004379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y\AppData\Local\Microsoft\Windows\Temporary Internet Files\Content.IE5\QVAD2ZER\MC9004379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98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8011C0" w:rsidRPr="00131BC3">
        <w:rPr>
          <w:rFonts w:ascii="Times New Roman" w:hAnsi="Times New Roman" w:cs="Times New Roman"/>
          <w:sz w:val="28"/>
          <w:szCs w:val="28"/>
        </w:rPr>
        <w:t>June 21, 2014</w:t>
      </w:r>
    </w:p>
    <w:p w:rsidR="008011C0" w:rsidRDefault="008011C0">
      <w:pPr>
        <w:rPr>
          <w:rFonts w:ascii="Times New Roman" w:hAnsi="Times New Roman" w:cs="Times New Roman"/>
          <w:sz w:val="36"/>
          <w:szCs w:val="36"/>
        </w:rPr>
      </w:pPr>
    </w:p>
    <w:p w:rsidR="008011C0" w:rsidRDefault="008011C0">
      <w:pPr>
        <w:rPr>
          <w:rFonts w:ascii="Times New Roman" w:hAnsi="Times New Roman" w:cs="Times New Roman"/>
          <w:sz w:val="36"/>
          <w:szCs w:val="36"/>
        </w:rPr>
      </w:pPr>
    </w:p>
    <w:p w:rsidR="008011C0" w:rsidRDefault="008011C0">
      <w:pPr>
        <w:rPr>
          <w:rFonts w:ascii="Times New Roman" w:hAnsi="Times New Roman" w:cs="Times New Roman"/>
          <w:sz w:val="36"/>
          <w:szCs w:val="36"/>
        </w:rPr>
      </w:pPr>
    </w:p>
    <w:p w:rsidR="008011C0" w:rsidRPr="00131BC3" w:rsidRDefault="008011C0">
      <w:pPr>
        <w:rPr>
          <w:rFonts w:ascii="Times New Roman" w:hAnsi="Times New Roman" w:cs="Times New Roman"/>
          <w:sz w:val="24"/>
          <w:szCs w:val="24"/>
        </w:rPr>
      </w:pPr>
      <w:r w:rsidRPr="00131B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244475</wp:posOffset>
            </wp:positionV>
            <wp:extent cx="3602355" cy="3891280"/>
            <wp:effectExtent l="171450" t="133350" r="360045" b="299720"/>
            <wp:wrapSquare wrapText="bothSides"/>
            <wp:docPr id="1" name="Picture 0" descr="1Gypsyon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ypsyonbo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389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1399">
        <w:rPr>
          <w:rFonts w:ascii="Times New Roman" w:hAnsi="Times New Roman" w:cs="Times New Roman"/>
          <w:sz w:val="24"/>
          <w:szCs w:val="24"/>
        </w:rPr>
        <w:t>“Gypsy Lee  …”</w:t>
      </w:r>
      <w:r w:rsidR="00A10781" w:rsidRPr="00131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81" w:rsidRPr="00131BC3" w:rsidRDefault="00A107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BC3">
        <w:rPr>
          <w:rFonts w:ascii="Times New Roman" w:hAnsi="Times New Roman" w:cs="Times New Roman"/>
          <w:sz w:val="24"/>
          <w:szCs w:val="24"/>
        </w:rPr>
        <w:t>Majic</w:t>
      </w:r>
      <w:proofErr w:type="spellEnd"/>
      <w:r w:rsidRPr="00131BC3">
        <w:rPr>
          <w:rFonts w:ascii="Times New Roman" w:hAnsi="Times New Roman" w:cs="Times New Roman"/>
          <w:sz w:val="24"/>
          <w:szCs w:val="24"/>
        </w:rPr>
        <w:t xml:space="preserve"> Vagabond Heart</w:t>
      </w:r>
    </w:p>
    <w:p w:rsidR="008011C0" w:rsidRDefault="008011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31BC3" w:rsidRDefault="00131BC3" w:rsidP="00131B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66488">
        <w:rPr>
          <w:rFonts w:ascii="Times New Roman" w:hAnsi="Times New Roman" w:cs="Times New Roman"/>
          <w:sz w:val="20"/>
          <w:szCs w:val="20"/>
        </w:rPr>
        <w:t>Born:  October 2, 2003</w:t>
      </w:r>
      <w:r w:rsidR="00A10781" w:rsidRPr="00131BC3">
        <w:rPr>
          <w:rFonts w:ascii="Times New Roman" w:hAnsi="Times New Roman" w:cs="Times New Roman"/>
          <w:sz w:val="20"/>
          <w:szCs w:val="20"/>
        </w:rPr>
        <w:t xml:space="preserve"> </w:t>
      </w:r>
      <w:r w:rsidR="008011C0" w:rsidRPr="00131BC3">
        <w:rPr>
          <w:rFonts w:ascii="Times New Roman" w:hAnsi="Times New Roman" w:cs="Times New Roman"/>
          <w:sz w:val="20"/>
          <w:szCs w:val="20"/>
        </w:rPr>
        <w:t>–</w:t>
      </w:r>
      <w:r w:rsidR="00A10781" w:rsidRPr="00131B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BC3" w:rsidRDefault="00131BC3" w:rsidP="00131BC3">
      <w:pPr>
        <w:rPr>
          <w:rFonts w:ascii="Times New Roman" w:hAnsi="Times New Roman" w:cs="Times New Roman"/>
          <w:sz w:val="20"/>
          <w:szCs w:val="20"/>
        </w:rPr>
      </w:pPr>
    </w:p>
    <w:p w:rsidR="008011C0" w:rsidRPr="00131BC3" w:rsidRDefault="008011C0" w:rsidP="00131BC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>“</w:t>
      </w:r>
      <w:r w:rsidRPr="00DA5D9F">
        <w:rPr>
          <w:noProof/>
        </w:rPr>
        <w:t xml:space="preserve">It is with pride and humility that I tender my official retirement with the Brunswick Search and </w:t>
      </w:r>
      <w:r>
        <w:rPr>
          <w:noProof/>
        </w:rPr>
        <w:tab/>
      </w:r>
      <w:r w:rsidRPr="00DA5D9F">
        <w:rPr>
          <w:noProof/>
        </w:rPr>
        <w:t xml:space="preserve">Rescue Team and the law enforcement agencies in North and South Carolina.  I would like to thank all of my team members for the </w:t>
      </w:r>
      <w:r>
        <w:rPr>
          <w:noProof/>
        </w:rPr>
        <w:t>many</w:t>
      </w:r>
      <w:r w:rsidRPr="00DA5D9F">
        <w:rPr>
          <w:noProof/>
        </w:rPr>
        <w:t xml:space="preserve"> hours they have put forth in training me. It has been my pleasure and honor to serve our community and state, however, it is now time for me to relax a bit and put away my bell and search collar</w:t>
      </w:r>
      <w:r>
        <w:rPr>
          <w:noProof/>
        </w:rPr>
        <w:t xml:space="preserve">.  </w:t>
      </w:r>
      <w:r>
        <w:rPr>
          <w:noProof/>
        </w:rPr>
        <w:tab/>
      </w:r>
      <w:r w:rsidR="00131BC3">
        <w:rPr>
          <w:noProof/>
        </w:rPr>
        <w:t xml:space="preserve">I will </w:t>
      </w:r>
      <w:r w:rsidRPr="00DA5D9F">
        <w:rPr>
          <w:noProof/>
        </w:rPr>
        <w:t xml:space="preserve">remember each and every one of my </w:t>
      </w:r>
      <w:r w:rsidR="00131BC3">
        <w:rPr>
          <w:noProof/>
        </w:rPr>
        <w:t>searches all acro</w:t>
      </w:r>
      <w:r w:rsidRPr="00DA5D9F">
        <w:rPr>
          <w:noProof/>
        </w:rPr>
        <w:t xml:space="preserve">ss the Carolina’s and wish each of you </w:t>
      </w:r>
      <w:r w:rsidR="00131BC3">
        <w:rPr>
          <w:noProof/>
        </w:rPr>
        <w:t xml:space="preserve">the best </w:t>
      </w:r>
      <w:r w:rsidRPr="00DA5D9F">
        <w:rPr>
          <w:noProof/>
        </w:rPr>
        <w:t xml:space="preserve">for all those future searches.   I am looking forward to my new role as the </w:t>
      </w:r>
      <w:r>
        <w:rPr>
          <w:noProof/>
        </w:rPr>
        <w:t>public relations expert</w:t>
      </w:r>
      <w:r w:rsidRPr="00DA5D9F">
        <w:rPr>
          <w:noProof/>
        </w:rPr>
        <w:t xml:space="preserve"> and companion dog, but especially as the new couch warmer.  Thank you to each of you on BSAR and in the law enforcement community for allowing me to be a part of your searches as we looked for lost or missing persons</w:t>
      </w:r>
      <w:r>
        <w:rPr>
          <w:noProof/>
        </w:rPr>
        <w:t>.”</w:t>
      </w:r>
    </w:p>
    <w:p w:rsidR="008011C0" w:rsidRDefault="008011C0" w:rsidP="008011C0">
      <w:pPr>
        <w:jc w:val="left"/>
        <w:rPr>
          <w:noProof/>
        </w:rPr>
      </w:pPr>
    </w:p>
    <w:p w:rsidR="008011C0" w:rsidRDefault="008011C0" w:rsidP="008011C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BSAR Love,</w:t>
      </w:r>
    </w:p>
    <w:p w:rsidR="008011C0" w:rsidRPr="008011C0" w:rsidRDefault="008011C0" w:rsidP="008011C0">
      <w:pPr>
        <w:rPr>
          <w:rFonts w:ascii="Edwardian Script ITC" w:hAnsi="Edwardian Script ITC" w:cs="Times New Roman"/>
          <w:sz w:val="72"/>
          <w:szCs w:val="7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</w:t>
      </w:r>
      <w:r w:rsidR="00131BC3">
        <w:rPr>
          <w:noProof/>
        </w:rPr>
        <w:t xml:space="preserve">                                    </w:t>
      </w:r>
      <w:r w:rsidRPr="008011C0">
        <w:rPr>
          <w:rFonts w:ascii="Edwardian Script ITC" w:hAnsi="Edwardian Script ITC"/>
          <w:noProof/>
          <w:sz w:val="72"/>
          <w:szCs w:val="72"/>
        </w:rPr>
        <w:t xml:space="preserve"> Gypsy</w:t>
      </w:r>
    </w:p>
    <w:p w:rsidR="00A10781" w:rsidRDefault="00A10781">
      <w:pPr>
        <w:rPr>
          <w:rFonts w:ascii="Times New Roman" w:hAnsi="Times New Roman" w:cs="Times New Roman"/>
          <w:sz w:val="36"/>
          <w:szCs w:val="36"/>
        </w:rPr>
      </w:pPr>
    </w:p>
    <w:p w:rsidR="00A10781" w:rsidRDefault="00A1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Gypsy was certified and </w:t>
      </w:r>
      <w:r w:rsidR="008011C0">
        <w:rPr>
          <w:rFonts w:ascii="Times New Roman" w:hAnsi="Times New Roman" w:cs="Times New Roman"/>
          <w:sz w:val="24"/>
          <w:szCs w:val="24"/>
        </w:rPr>
        <w:t>has w</w:t>
      </w:r>
      <w:r>
        <w:rPr>
          <w:rFonts w:ascii="Times New Roman" w:hAnsi="Times New Roman" w:cs="Times New Roman"/>
          <w:sz w:val="24"/>
          <w:szCs w:val="24"/>
        </w:rPr>
        <w:t>orked</w:t>
      </w:r>
      <w:r w:rsidR="008011C0">
        <w:rPr>
          <w:rFonts w:ascii="Times New Roman" w:hAnsi="Times New Roman" w:cs="Times New Roman"/>
          <w:sz w:val="24"/>
          <w:szCs w:val="24"/>
        </w:rPr>
        <w:t xml:space="preserve"> tirelessly</w:t>
      </w:r>
      <w:r>
        <w:rPr>
          <w:rFonts w:ascii="Times New Roman" w:hAnsi="Times New Roman" w:cs="Times New Roman"/>
          <w:sz w:val="24"/>
          <w:szCs w:val="24"/>
        </w:rPr>
        <w:t xml:space="preserve"> in the areas of Wilderness Air Scent, Human Remains Det</w:t>
      </w:r>
      <w:r w:rsidR="00131BC3">
        <w:rPr>
          <w:rFonts w:ascii="Times New Roman" w:hAnsi="Times New Roman" w:cs="Times New Roman"/>
          <w:sz w:val="24"/>
          <w:szCs w:val="24"/>
        </w:rPr>
        <w:t>ection, and First Responder Dog with her handler, Christy Judah.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781" w:rsidRDefault="00A10781">
      <w:pPr>
        <w:rPr>
          <w:rFonts w:ascii="Times New Roman" w:hAnsi="Times New Roman" w:cs="Times New Roman"/>
          <w:sz w:val="24"/>
          <w:szCs w:val="24"/>
        </w:rPr>
      </w:pPr>
    </w:p>
    <w:p w:rsidR="008011C0" w:rsidRDefault="00A1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earned her Canine Good Citizen from the American Kennel Club as well as her Wilderness Air Scent Title from the American Kennel Club.</w:t>
      </w:r>
      <w:r w:rsidR="008011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781" w:rsidRDefault="0080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earned her UKC Championship with several Group Three placements on multiple occasions.</w:t>
      </w:r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</w:p>
    <w:p w:rsidR="008011C0" w:rsidRDefault="00A1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10.5 years of service, Gypsy has responded to numerous searches and had multiple finds.  </w:t>
      </w:r>
      <w:r w:rsidR="008011C0">
        <w:rPr>
          <w:rFonts w:ascii="Times New Roman" w:hAnsi="Times New Roman" w:cs="Times New Roman"/>
          <w:sz w:val="24"/>
          <w:szCs w:val="24"/>
        </w:rPr>
        <w:t>Her temperament and service has been confident and an outstanding</w:t>
      </w:r>
      <w:r w:rsidR="00677F55">
        <w:rPr>
          <w:rFonts w:ascii="Times New Roman" w:hAnsi="Times New Roman" w:cs="Times New Roman"/>
          <w:sz w:val="24"/>
          <w:szCs w:val="24"/>
        </w:rPr>
        <w:t xml:space="preserve"> </w:t>
      </w:r>
      <w:r w:rsidR="008011C0">
        <w:rPr>
          <w:rFonts w:ascii="Times New Roman" w:hAnsi="Times New Roman" w:cs="Times New Roman"/>
          <w:sz w:val="24"/>
          <w:szCs w:val="24"/>
        </w:rPr>
        <w:t>representative of SAR dogs.  Gypsy loves everyone and everyone loves Gypsy.</w:t>
      </w:r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</w:p>
    <w:p w:rsidR="008011C0" w:rsidRDefault="00A1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her more notable searches include:</w:t>
      </w:r>
    </w:p>
    <w:p w:rsidR="00FE5812" w:rsidRDefault="00FE5812">
      <w:pPr>
        <w:rPr>
          <w:rFonts w:ascii="Times New Roman" w:hAnsi="Times New Roman" w:cs="Times New Roman"/>
          <w:sz w:val="24"/>
          <w:szCs w:val="24"/>
        </w:rPr>
      </w:pPr>
    </w:p>
    <w:p w:rsidR="008011C0" w:rsidRDefault="00FE58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Tornado rubble response.</w:t>
      </w:r>
      <w:proofErr w:type="gramEnd"/>
      <w:r w:rsidR="008011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Location of multiple grave sites including colonial grave sites over 200 years old within multiple locations in southeastern NC, northeastern NC, and South Carolina.</w:t>
      </w:r>
      <w:proofErr w:type="gramEnd"/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Location of a murder weapon with blood of the victim still on the weapon.</w:t>
      </w:r>
      <w:proofErr w:type="gramEnd"/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Location of several suicide victims.</w:t>
      </w:r>
      <w:proofErr w:type="gramEnd"/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Location of a homicide victim.</w:t>
      </w:r>
      <w:proofErr w:type="gramEnd"/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Location of disarticulated bones of homicide victim.</w:t>
      </w:r>
      <w:proofErr w:type="gramEnd"/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Drowning.</w:t>
      </w:r>
      <w:proofErr w:type="gramEnd"/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will continue to represent SAR as a public relations representative through her retirement years where she will take it easy and </w:t>
      </w:r>
      <w:r w:rsidR="00131BC3">
        <w:rPr>
          <w:rFonts w:ascii="Times New Roman" w:hAnsi="Times New Roman" w:cs="Times New Roman"/>
          <w:sz w:val="24"/>
          <w:szCs w:val="24"/>
        </w:rPr>
        <w:t>live a</w:t>
      </w:r>
      <w:r>
        <w:rPr>
          <w:rFonts w:ascii="Times New Roman" w:hAnsi="Times New Roman" w:cs="Times New Roman"/>
          <w:sz w:val="24"/>
          <w:szCs w:val="24"/>
        </w:rPr>
        <w:t xml:space="preserve"> well-deserved </w:t>
      </w:r>
      <w:r w:rsidR="00131BC3">
        <w:rPr>
          <w:rFonts w:ascii="Times New Roman" w:hAnsi="Times New Roman" w:cs="Times New Roman"/>
          <w:sz w:val="24"/>
          <w:szCs w:val="24"/>
        </w:rPr>
        <w:t>retirement.</w:t>
      </w:r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will continue to serve in the capacity as a public relations representative of search and rescue</w:t>
      </w:r>
      <w:r w:rsidR="00131BC3">
        <w:rPr>
          <w:rFonts w:ascii="Times New Roman" w:hAnsi="Times New Roman" w:cs="Times New Roman"/>
          <w:sz w:val="24"/>
          <w:szCs w:val="24"/>
        </w:rPr>
        <w:t xml:space="preserve"> and as </w:t>
      </w:r>
      <w:r>
        <w:rPr>
          <w:rFonts w:ascii="Times New Roman" w:hAnsi="Times New Roman" w:cs="Times New Roman"/>
          <w:sz w:val="24"/>
          <w:szCs w:val="24"/>
        </w:rPr>
        <w:t>a faithful companion.</w:t>
      </w:r>
    </w:p>
    <w:p w:rsidR="00131BC3" w:rsidRDefault="00131BC3">
      <w:pPr>
        <w:rPr>
          <w:rFonts w:ascii="Times New Roman" w:hAnsi="Times New Roman" w:cs="Times New Roman"/>
          <w:sz w:val="24"/>
          <w:szCs w:val="24"/>
        </w:rPr>
      </w:pPr>
    </w:p>
    <w:p w:rsidR="00131BC3" w:rsidRDefault="00131BC3" w:rsidP="00131B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9304" cy="1377696"/>
            <wp:effectExtent l="38100" t="19050" r="25146" b="12954"/>
            <wp:docPr id="7" name="Picture 6" descr="bMegypsyfire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egypsyfirePi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3776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2560" cy="1953768"/>
            <wp:effectExtent l="19050" t="19050" r="15240" b="27432"/>
            <wp:docPr id="8" name="Picture 7" descr="GypsyR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psyRubb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537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4208" cy="2791968"/>
            <wp:effectExtent l="38100" t="19050" r="12192" b="27432"/>
            <wp:docPr id="10" name="Picture 9" descr="wSnGypsyfront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nGypsyfrontsmall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27919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</w:p>
    <w:p w:rsidR="008011C0" w:rsidRDefault="008011C0">
      <w:pPr>
        <w:rPr>
          <w:rFonts w:ascii="Times New Roman" w:hAnsi="Times New Roman" w:cs="Times New Roman"/>
          <w:sz w:val="24"/>
          <w:szCs w:val="24"/>
        </w:rPr>
      </w:pPr>
    </w:p>
    <w:p w:rsidR="00A10781" w:rsidRDefault="00FE5812" w:rsidP="00FE58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283548" cy="2462687"/>
            <wp:effectExtent l="19050" t="0" r="0" b="0"/>
            <wp:docPr id="5" name="Picture 4" descr="ChristyGypsyNHCrimeScene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yGypsyNHCrimeSceneV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137" cy="248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24150" cy="2437717"/>
            <wp:effectExtent l="19050" t="0" r="0" b="0"/>
            <wp:docPr id="6" name="Picture 3" descr="1GypsyonRubb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ypsyonRubble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184" cy="246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812" w:rsidRDefault="00131BC3" w:rsidP="00131B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FE5812">
        <w:rPr>
          <w:rFonts w:ascii="Times New Roman" w:hAnsi="Times New Roman" w:cs="Times New Roman"/>
          <w:sz w:val="24"/>
          <w:szCs w:val="24"/>
        </w:rPr>
        <w:t>After locating homicide victim.</w:t>
      </w:r>
      <w:proofErr w:type="gramEnd"/>
      <w:r w:rsidR="00FE581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E5812">
        <w:rPr>
          <w:rFonts w:ascii="Times New Roman" w:hAnsi="Times New Roman" w:cs="Times New Roman"/>
          <w:sz w:val="24"/>
          <w:szCs w:val="24"/>
        </w:rPr>
        <w:t>Bladen County tornado rubble.</w:t>
      </w:r>
      <w:proofErr w:type="gramEnd"/>
    </w:p>
    <w:p w:rsidR="00131BC3" w:rsidRPr="00FE5812" w:rsidRDefault="00131BC3" w:rsidP="00131BC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31BC3" w:rsidRPr="00FE5812" w:rsidSect="00131B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781"/>
    <w:rsid w:val="00131BC3"/>
    <w:rsid w:val="00276C1A"/>
    <w:rsid w:val="00366488"/>
    <w:rsid w:val="00677F55"/>
    <w:rsid w:val="008011C0"/>
    <w:rsid w:val="009A49EE"/>
    <w:rsid w:val="00A10781"/>
    <w:rsid w:val="00A41312"/>
    <w:rsid w:val="00B008E0"/>
    <w:rsid w:val="00D6146A"/>
    <w:rsid w:val="00E97348"/>
    <w:rsid w:val="00F21399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97B7-11F7-43B2-8743-81D4F2C2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2</cp:revision>
  <cp:lastPrinted>2014-06-21T16:14:00Z</cp:lastPrinted>
  <dcterms:created xsi:type="dcterms:W3CDTF">2014-06-22T00:31:00Z</dcterms:created>
  <dcterms:modified xsi:type="dcterms:W3CDTF">2014-06-22T00:31:00Z</dcterms:modified>
</cp:coreProperties>
</file>