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E16" w:rsidRDefault="00C45E16"/>
    <w:p w:rsidR="00C45E16" w:rsidRDefault="00C45E16">
      <w:proofErr w:type="gramStart"/>
      <w:r w:rsidRPr="00C45E16">
        <w:rPr>
          <w:rStyle w:val="Heading2Char"/>
        </w:rPr>
        <w:t>Itchy, hot spots, general allergic type reactions?</w:t>
      </w:r>
      <w:proofErr w:type="gramEnd"/>
      <w:r>
        <w:t xml:space="preserve">  </w:t>
      </w:r>
    </w:p>
    <w:p w:rsidR="00C45E16" w:rsidRDefault="00C45E16"/>
    <w:p w:rsidR="00DF6F60" w:rsidRDefault="00C45E16">
      <w:r>
        <w:t xml:space="preserve">Try this…. </w:t>
      </w:r>
      <w:r w:rsidRPr="00C45E16">
        <w:rPr>
          <w:b/>
          <w:i/>
        </w:rPr>
        <w:t>All steps, not just one or two</w:t>
      </w:r>
      <w:r>
        <w:t>.  The premise is that we do not know exactly which of the ones below will help but in concert with each one, you are bound to hit the cause and healing combination.  Good luck</w:t>
      </w:r>
      <w:proofErr w:type="gramStart"/>
      <w:r>
        <w:t>…  remember</w:t>
      </w:r>
      <w:proofErr w:type="gramEnd"/>
      <w:r>
        <w:t>, I AM NOT A VET!!!    Christy</w:t>
      </w:r>
    </w:p>
    <w:p w:rsidR="00C45E16" w:rsidRDefault="00C45E16"/>
    <w:p w:rsidR="00C45E16" w:rsidRDefault="00C45E16"/>
    <w:p w:rsidR="00C45E16" w:rsidRDefault="00C45E16"/>
    <w:p w:rsidR="00C45E16" w:rsidRDefault="00C45E16" w:rsidP="00C45E16">
      <w:pPr>
        <w:numPr>
          <w:ilvl w:val="0"/>
          <w:numId w:val="1"/>
        </w:numPr>
      </w:pPr>
      <w:r>
        <w:t xml:space="preserve"> Good bath.  Rinse with 1/3 vinegar plus 2/3 water combination.  This changes the PH of the skin and takes care of any yeasty problem.  Leave on the skin.  </w:t>
      </w:r>
    </w:p>
    <w:p w:rsidR="00C45E16" w:rsidRDefault="00C45E16" w:rsidP="00C45E16">
      <w:pPr>
        <w:ind w:left="720"/>
      </w:pPr>
      <w:r>
        <w:t xml:space="preserve">Then take a bucket of warm water, add a spoonful of flea dip (not powder or such…true flea dip).  Pour over dog and leave on.  </w:t>
      </w:r>
      <w:proofErr w:type="gramStart"/>
      <w:r>
        <w:t>Can pat dry.</w:t>
      </w:r>
      <w:proofErr w:type="gramEnd"/>
    </w:p>
    <w:p w:rsidR="00C45E16" w:rsidRDefault="00C45E16" w:rsidP="00C45E16">
      <w:pPr>
        <w:ind w:left="720"/>
      </w:pPr>
      <w:r>
        <w:rPr>
          <w:noProof/>
        </w:rPr>
        <w:drawing>
          <wp:anchor distT="0" distB="0" distL="114300" distR="114300" simplePos="0" relativeHeight="251660288" behindDoc="0" locked="0" layoutInCell="1" allowOverlap="1">
            <wp:simplePos x="0" y="0"/>
            <wp:positionH relativeFrom="column">
              <wp:posOffset>-371475</wp:posOffset>
            </wp:positionH>
            <wp:positionV relativeFrom="paragraph">
              <wp:posOffset>-620395</wp:posOffset>
            </wp:positionV>
            <wp:extent cx="266700" cy="1028700"/>
            <wp:effectExtent l="19050" t="0" r="0" b="0"/>
            <wp:wrapSquare wrapText="bothSides"/>
            <wp:docPr id="3" name="landingImage" descr="Bio-Groom Flea and Tick Pest Control Pyrethrin Dip, 8-Ou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ingImage" descr="Bio-Groom Flea and Tick Pest Control Pyrethrin Dip, 8-Ounce"/>
                    <pic:cNvPicPr>
                      <a:picLocks noChangeAspect="1" noChangeArrowheads="1"/>
                    </pic:cNvPicPr>
                  </pic:nvPicPr>
                  <pic:blipFill>
                    <a:blip r:embed="rId5" cstate="print"/>
                    <a:srcRect/>
                    <a:stretch>
                      <a:fillRect/>
                    </a:stretch>
                  </pic:blipFill>
                  <pic:spPr bwMode="auto">
                    <a:xfrm flipH="1">
                      <a:off x="0" y="0"/>
                      <a:ext cx="266700" cy="1028700"/>
                    </a:xfrm>
                    <a:prstGeom prst="rect">
                      <a:avLst/>
                    </a:prstGeom>
                    <a:noFill/>
                    <a:ln w="9525">
                      <a:noFill/>
                      <a:miter lim="800000"/>
                      <a:headEnd/>
                      <a:tailEnd/>
                    </a:ln>
                  </pic:spPr>
                </pic:pic>
              </a:graphicData>
            </a:graphic>
          </wp:anchor>
        </w:drawing>
      </w:r>
      <w:r>
        <w:t xml:space="preserve">Amazon.com has several available.  Here is one:  Bio Groom Flea and Tick Dip.  </w:t>
      </w:r>
    </w:p>
    <w:p w:rsidR="00C45E16" w:rsidRDefault="00C45E16" w:rsidP="00C45E16"/>
    <w:p w:rsidR="00C45E16" w:rsidRDefault="00C45E16" w:rsidP="00C45E16">
      <w:pPr>
        <w:numPr>
          <w:ilvl w:val="0"/>
          <w:numId w:val="1"/>
        </w:numPr>
      </w:pPr>
      <w:r>
        <w:rPr>
          <w:noProof/>
        </w:rPr>
        <w:drawing>
          <wp:anchor distT="0" distB="0" distL="114300" distR="114300" simplePos="0" relativeHeight="251658240" behindDoc="0" locked="0" layoutInCell="1" allowOverlap="1">
            <wp:simplePos x="0" y="0"/>
            <wp:positionH relativeFrom="column">
              <wp:posOffset>4782820</wp:posOffset>
            </wp:positionH>
            <wp:positionV relativeFrom="paragraph">
              <wp:posOffset>-351790</wp:posOffset>
            </wp:positionV>
            <wp:extent cx="914400" cy="914400"/>
            <wp:effectExtent l="19050" t="0" r="0" b="0"/>
            <wp:wrapSquare wrapText="bothSides"/>
            <wp:docPr id="1" name="Picture 1" descr="http://www.homedepot.com/catalog/productImages/400_compressed/1d/1d786cc6-d995-4745-b1b3-89ba9734cb68_400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medepot.com/catalog/productImages/400_compressed/1d/1d786cc6-d995-4745-b1b3-89ba9734cb68_400_compressed.jpg"/>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t xml:space="preserve">Spray the yard with </w:t>
      </w:r>
      <w:proofErr w:type="spellStart"/>
      <w:r>
        <w:t>Triazicide</w:t>
      </w:r>
      <w:proofErr w:type="spellEnd"/>
      <w:r>
        <w:t>.  You connect to the garden hose and spray last thing at night after dog goes out for the last time.  Do not spray if due to rain that night.  Let dry on grass before dog goes out again.  Home Depot, Lowes, etc.</w:t>
      </w:r>
    </w:p>
    <w:p w:rsidR="00C45E16" w:rsidRDefault="00C45E16" w:rsidP="00C45E16"/>
    <w:p w:rsidR="00C45E16" w:rsidRDefault="00C45E16" w:rsidP="00C45E16">
      <w:pPr>
        <w:numPr>
          <w:ilvl w:val="0"/>
          <w:numId w:val="1"/>
        </w:numPr>
      </w:pPr>
      <w:r>
        <w:t xml:space="preserve">Change Foods.  Choose something with no soy, no wheat, </w:t>
      </w:r>
      <w:proofErr w:type="gramStart"/>
      <w:r>
        <w:t>no</w:t>
      </w:r>
      <w:proofErr w:type="gramEnd"/>
      <w:r>
        <w:t xml:space="preserve"> corn.  Diamond Naturals, Lamb and Rice works well.  Looks like Tractor Supply 4 Health is a good one too…trying that myself.  Watch the treats too…none of those bad things in them and made in the USA.  Use one with a lesser protein (not chicken or beef).</w:t>
      </w:r>
    </w:p>
    <w:p w:rsidR="00C45E16" w:rsidRDefault="00C45E16" w:rsidP="00C45E16">
      <w:pPr>
        <w:pStyle w:val="ListParagraph"/>
      </w:pPr>
    </w:p>
    <w:p w:rsidR="00C45E16" w:rsidRDefault="00C45E16" w:rsidP="00C45E16">
      <w:pPr>
        <w:numPr>
          <w:ilvl w:val="0"/>
          <w:numId w:val="1"/>
        </w:numPr>
      </w:pPr>
      <w:r>
        <w:t xml:space="preserve">Give </w:t>
      </w:r>
      <w:proofErr w:type="spellStart"/>
      <w:r>
        <w:t>Benedryl</w:t>
      </w:r>
      <w:proofErr w:type="spellEnd"/>
      <w:r>
        <w:t xml:space="preserve"> for once a day for 30 days.  This helps to relieve the itchiness and break the licking cycle.</w:t>
      </w:r>
    </w:p>
    <w:p w:rsidR="00C45E16" w:rsidRDefault="00C45E16" w:rsidP="00C45E16">
      <w:pPr>
        <w:pStyle w:val="ListParagraph"/>
      </w:pPr>
    </w:p>
    <w:p w:rsidR="00C45E16" w:rsidRDefault="00C45E16" w:rsidP="00C45E16">
      <w:pPr>
        <w:numPr>
          <w:ilvl w:val="0"/>
          <w:numId w:val="1"/>
        </w:numPr>
      </w:pPr>
      <w:r>
        <w:t>Spray the hot spots or redness areas with spray deodorant like Ban.  Tastes bad and discourages licking.</w:t>
      </w:r>
    </w:p>
    <w:p w:rsidR="00C45E16" w:rsidRDefault="00C45E16" w:rsidP="00C45E16">
      <w:pPr>
        <w:pStyle w:val="ListParagraph"/>
      </w:pPr>
    </w:p>
    <w:p w:rsidR="00C45E16" w:rsidRDefault="00C45E16" w:rsidP="00C45E16">
      <w:pPr>
        <w:numPr>
          <w:ilvl w:val="0"/>
          <w:numId w:val="1"/>
        </w:numPr>
      </w:pPr>
      <w:r>
        <w:rPr>
          <w:noProof/>
        </w:rPr>
        <w:drawing>
          <wp:anchor distT="0" distB="0" distL="114300" distR="114300" simplePos="0" relativeHeight="251661312" behindDoc="0" locked="0" layoutInCell="1" allowOverlap="1">
            <wp:simplePos x="0" y="0"/>
            <wp:positionH relativeFrom="column">
              <wp:posOffset>4981575</wp:posOffset>
            </wp:positionH>
            <wp:positionV relativeFrom="paragraph">
              <wp:posOffset>-795020</wp:posOffset>
            </wp:positionV>
            <wp:extent cx="1295400" cy="1295400"/>
            <wp:effectExtent l="19050" t="0" r="0" b="0"/>
            <wp:wrapSquare wrapText="bothSides"/>
            <wp:docPr id="7" name="Picture 7" descr="Fish Flex - Cephalexin/Keflex 250 mg (12 C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sh Flex - Cephalexin/Keflex 250 mg (12 Count)"/>
                    <pic:cNvPicPr>
                      <a:picLocks noChangeAspect="1" noChangeArrowheads="1"/>
                    </pic:cNvPicPr>
                  </pic:nvPicPr>
                  <pic:blipFill>
                    <a:blip r:embed="rId7" cstate="print"/>
                    <a:srcRect/>
                    <a:stretch>
                      <a:fillRect/>
                    </a:stretch>
                  </pic:blipFill>
                  <pic:spPr bwMode="auto">
                    <a:xfrm>
                      <a:off x="0" y="0"/>
                      <a:ext cx="1295400" cy="1295400"/>
                    </a:xfrm>
                    <a:prstGeom prst="rect">
                      <a:avLst/>
                    </a:prstGeom>
                    <a:noFill/>
                    <a:ln w="9525">
                      <a:noFill/>
                      <a:miter lim="800000"/>
                      <a:headEnd/>
                      <a:tailEnd/>
                    </a:ln>
                  </pic:spPr>
                </pic:pic>
              </a:graphicData>
            </a:graphic>
          </wp:anchor>
        </w:drawing>
      </w:r>
      <w:r>
        <w:t xml:space="preserve">Give 30 </w:t>
      </w:r>
      <w:proofErr w:type="spellStart"/>
      <w:r>
        <w:t>days</w:t>
      </w:r>
      <w:proofErr w:type="spellEnd"/>
      <w:r>
        <w:t xml:space="preserve"> worth of </w:t>
      </w:r>
      <w:proofErr w:type="spellStart"/>
      <w:r>
        <w:t>antiobiotics</w:t>
      </w:r>
      <w:proofErr w:type="spellEnd"/>
      <w:r>
        <w:t xml:space="preserve">.  I like to order from this site:  </w:t>
      </w:r>
      <w:hyperlink r:id="rId8" w:history="1">
        <w:r w:rsidRPr="001D204D">
          <w:rPr>
            <w:rStyle w:val="Hyperlink"/>
          </w:rPr>
          <w:t>http://www.fishmoxfishflex.com/index.php/fish-antibiotics.html</w:t>
        </w:r>
      </w:hyperlink>
    </w:p>
    <w:p w:rsidR="00C45E16" w:rsidRDefault="00C45E16" w:rsidP="00C45E16">
      <w:pPr>
        <w:ind w:left="720"/>
      </w:pPr>
      <w:r>
        <w:t xml:space="preserve">I give </w:t>
      </w:r>
      <w:proofErr w:type="spellStart"/>
      <w:r>
        <w:t>FishFlex</w:t>
      </w:r>
      <w:proofErr w:type="spellEnd"/>
      <w:r>
        <w:t xml:space="preserve">. </w:t>
      </w:r>
      <w:proofErr w:type="gramStart"/>
      <w:r>
        <w:t>500 mg one time a day for 30 days.</w:t>
      </w:r>
      <w:proofErr w:type="gramEnd"/>
    </w:p>
    <w:p w:rsidR="00C45E16" w:rsidRDefault="00C45E16" w:rsidP="00C45E16">
      <w:pPr>
        <w:ind w:left="720"/>
      </w:pPr>
    </w:p>
    <w:p w:rsidR="00C45E16" w:rsidRDefault="00C45E16" w:rsidP="00C45E16">
      <w:pPr>
        <w:numPr>
          <w:ilvl w:val="0"/>
          <w:numId w:val="1"/>
        </w:numPr>
      </w:pPr>
      <w:r>
        <w:t xml:space="preserve"> Clean the crate and dog boxes thoroughly.  Wash all bedding, etc.</w:t>
      </w:r>
    </w:p>
    <w:p w:rsidR="00C45E16" w:rsidRDefault="00C45E16" w:rsidP="00C45E16"/>
    <w:p w:rsidR="00C45E16" w:rsidRDefault="00C45E16" w:rsidP="00C45E16">
      <w:pPr>
        <w:numPr>
          <w:ilvl w:val="0"/>
          <w:numId w:val="1"/>
        </w:numPr>
      </w:pPr>
      <w:r>
        <w:t>Bomb the house… with an insect killer product…of course, leave the house and take the dog while you are doing this.</w:t>
      </w:r>
    </w:p>
    <w:p w:rsidR="00C45E16" w:rsidRDefault="00C45E16" w:rsidP="00C45E16">
      <w:pPr>
        <w:pStyle w:val="ListParagraph"/>
      </w:pPr>
    </w:p>
    <w:p w:rsidR="00C45E16" w:rsidRDefault="00C45E16" w:rsidP="00C45E16">
      <w:pPr>
        <w:numPr>
          <w:ilvl w:val="0"/>
          <w:numId w:val="1"/>
        </w:numPr>
      </w:pPr>
      <w:r>
        <w:t xml:space="preserve">Do not Use any type of flea control for several weeks.  You have put enough poison on the dog with the baths.  I do not use flea control unless I have a flea problem…no need to.  I do not spray myself once </w:t>
      </w:r>
      <w:proofErr w:type="gramStart"/>
      <w:r>
        <w:t>a month with insect repellant…grin</w:t>
      </w:r>
      <w:proofErr w:type="gramEnd"/>
      <w:r>
        <w:t xml:space="preserve">.  But when I do, it is </w:t>
      </w:r>
      <w:proofErr w:type="spellStart"/>
      <w:r>
        <w:t>Nexgard</w:t>
      </w:r>
      <w:proofErr w:type="spellEnd"/>
      <w:r>
        <w:t xml:space="preserve"> for the dog.</w:t>
      </w:r>
    </w:p>
    <w:p w:rsidR="00C45E16" w:rsidRDefault="00C45E16" w:rsidP="00C45E16"/>
    <w:p w:rsidR="00C45E16" w:rsidRDefault="00C45E16" w:rsidP="00C45E16"/>
    <w:p w:rsidR="00C45E16" w:rsidRDefault="00C45E16" w:rsidP="00C45E16"/>
    <w:p w:rsidR="00C45E16" w:rsidRDefault="00C45E16" w:rsidP="00C45E16"/>
    <w:sectPr w:rsidR="00C45E16" w:rsidSect="00DF6F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75828"/>
    <w:multiLevelType w:val="hybridMultilevel"/>
    <w:tmpl w:val="8B549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defaultTabStop w:val="720"/>
  <w:characterSpacingControl w:val="doNotCompress"/>
  <w:compat/>
  <w:rsids>
    <w:rsidRoot w:val="00C45E16"/>
    <w:rsid w:val="007B6553"/>
    <w:rsid w:val="00971B74"/>
    <w:rsid w:val="00C45E16"/>
    <w:rsid w:val="00DF6F60"/>
    <w:rsid w:val="00EE3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F60"/>
  </w:style>
  <w:style w:type="paragraph" w:styleId="Heading2">
    <w:name w:val="heading 2"/>
    <w:basedOn w:val="Normal"/>
    <w:next w:val="Normal"/>
    <w:link w:val="Heading2Char"/>
    <w:uiPriority w:val="9"/>
    <w:unhideWhenUsed/>
    <w:qFormat/>
    <w:rsid w:val="00C45E1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5E16"/>
    <w:rPr>
      <w:rFonts w:ascii="Tahoma" w:hAnsi="Tahoma" w:cs="Tahoma"/>
      <w:sz w:val="16"/>
      <w:szCs w:val="16"/>
    </w:rPr>
  </w:style>
  <w:style w:type="character" w:customStyle="1" w:styleId="BalloonTextChar">
    <w:name w:val="Balloon Text Char"/>
    <w:basedOn w:val="DefaultParagraphFont"/>
    <w:link w:val="BalloonText"/>
    <w:uiPriority w:val="99"/>
    <w:semiHidden/>
    <w:rsid w:val="00C45E16"/>
    <w:rPr>
      <w:rFonts w:ascii="Tahoma" w:hAnsi="Tahoma" w:cs="Tahoma"/>
      <w:sz w:val="16"/>
      <w:szCs w:val="16"/>
    </w:rPr>
  </w:style>
  <w:style w:type="paragraph" w:styleId="ListParagraph">
    <w:name w:val="List Paragraph"/>
    <w:basedOn w:val="Normal"/>
    <w:uiPriority w:val="34"/>
    <w:qFormat/>
    <w:rsid w:val="00C45E16"/>
    <w:pPr>
      <w:ind w:left="720"/>
      <w:contextualSpacing/>
    </w:pPr>
  </w:style>
  <w:style w:type="character" w:styleId="Hyperlink">
    <w:name w:val="Hyperlink"/>
    <w:basedOn w:val="DefaultParagraphFont"/>
    <w:uiPriority w:val="99"/>
    <w:unhideWhenUsed/>
    <w:rsid w:val="00C45E16"/>
    <w:rPr>
      <w:color w:val="0000FF" w:themeColor="hyperlink"/>
      <w:u w:val="single"/>
    </w:rPr>
  </w:style>
  <w:style w:type="character" w:customStyle="1" w:styleId="Heading2Char">
    <w:name w:val="Heading 2 Char"/>
    <w:basedOn w:val="DefaultParagraphFont"/>
    <w:link w:val="Heading2"/>
    <w:uiPriority w:val="9"/>
    <w:rsid w:val="00C45E16"/>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shmoxfishflex.com/index.php/fish-antibiotics.html"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dc:creator>
  <cp:keywords/>
  <dc:description/>
  <cp:lastModifiedBy>Christy</cp:lastModifiedBy>
  <cp:revision>1</cp:revision>
  <dcterms:created xsi:type="dcterms:W3CDTF">2017-03-27T22:33:00Z</dcterms:created>
  <dcterms:modified xsi:type="dcterms:W3CDTF">2017-03-27T22:54:00Z</dcterms:modified>
</cp:coreProperties>
</file>